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36" w:rsidRPr="00F83B36" w:rsidRDefault="00F83B36" w:rsidP="00F83B36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</w:p>
    <w:p w:rsidR="00534380" w:rsidRPr="00534380" w:rsidRDefault="00534380" w:rsidP="0053438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ЗДРАВООХРАНЕНИЯ РОССИЙСКОЙ ФЕДЕРАЦИИ</w:t>
      </w:r>
    </w:p>
    <w:p w:rsidR="00534380" w:rsidRPr="00534380" w:rsidRDefault="00534380" w:rsidP="0053438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34380" w:rsidRPr="00534380" w:rsidRDefault="00534380" w:rsidP="0053438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марта 2020 года N 198н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</w:t>
      </w:r>
    </w:p>
    <w:p w:rsidR="00534380" w:rsidRPr="00534380" w:rsidRDefault="00534380" w:rsidP="005343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декабря 2020 года)</w:t>
      </w:r>
    </w:p>
    <w:p w:rsid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21.11.2011 N 323-ФЗ "Об основах охраны здоровья граждан в Российской Федерации"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 2011, N 48, ст.6724; 2019 N 52, ст.7836) и </w:t>
      </w:r>
      <w:hyperlink r:id="rId5" w:anchor="8PU0M1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5.2.208 Положения о Министерстве здравоохранения Российской Федерации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6" w:anchor="7D20K3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608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 2012, N 26, ст.3526) и в целях борьбы с угрозой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анестезиологии-реаниматологии для взрослых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И.М.Сеченова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(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Сеченовский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анестезиологии-реаниматологии для детей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Н.И.Пирогова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анестезиологии-реаниматологии для беременных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В.И.Кулакова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на базе федерального государственного бюджетного учреждения "Национальный медико-хирургический Центр имени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Н.И.Пирогова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дистанционный консультативный центр по вопросам клиники, патогенеза и лечения тяжелых и осложненных форм гриппа у взрослых и детей на базе федерального государственного бюджетного учреждения "Научно-исследовательский институт гриппа имени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А.А.Смородинцева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Федерации.     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28 сентября 2020 года </w:t>
      </w:r>
      <w:hyperlink r:id="rId7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Организационно-методический центр по созданию и функционированию выездных мобильных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мультидисциплинарных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в целях оказания медицинской помощи пациентам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субъектах Российской Федерации на базе федерального государственного бюджетного учреждения "Национальный медико-хирургический Центр имени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Н.И.Пирогова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26 декабря 2020 года </w:t>
      </w:r>
      <w:hyperlink r:id="rId8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единый номер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федеральных дистанционных реанимационных консультативных центров, указанных в </w:t>
      </w:r>
      <w:hyperlink r:id="rId9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1 настоящего приказа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, - 8-800-200-46-46.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Федеральному государственному бюджетному учреждению "Национальный медицинский исследовательский центр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инфекционных заболеваний" Министерства здравоохранения Российской Федерации: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дистанционных семинаров для медицинских работников по особенностям клинического течения, диагностике и лечению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создать выездные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Федеральному государственному бюджетному учреждению "Центральный научно-исследовательский институт организации и информатизации здравоохранения" Министерства здравоохранения Российской Федерации: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выездные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оперативный мониторинг заболеваемости внебольничной пневмонией и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COVID-19"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декабря 2020 года </w:t>
      </w:r>
      <w:hyperlink r:id="rId10" w:anchor="6540IN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" w:anchor="6540IN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4_1. Федеральному государственному бюджетному учреждению "Национальный медицинский исследовательский центр терапии и профилактической медицины" Министерства здравоохранения Российской Федерации: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Федеральный дистанционный консультативный центр по вопросам вакцинации против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дистанционных семинаров для медицинских работников медицинских организаций, подведомственных органам исполнительной власти субъектов Российской Федерации в сфере охраны здоровья по вопросам вакцинации против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консультативную помощь медицинским организациям, подведомственным органам исполнительной власти субъектов Российской Федерации в сфере охраны здоровья, по вопросам вакцинации против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"горячую линию" в целях информирования населения по вопросам вакцинации против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26 декабря 2020 года </w:t>
      </w:r>
      <w:hyperlink r:id="rId12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органов исполнительной власти субъектов Российской Федерации в сфере охраны здоровья: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создать и организовать функционирование: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консультативных центров анестезиологии-реаниматологии для взрослых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 </w:t>
      </w:r>
      <w:hyperlink r:id="rId13" w:anchor="7D20K3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15.11.2012 N 919н "Об утверждении Порядка оказания медицинской помощи взрослому населению по профилю "анестезиология и реаниматология"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29.12.2012, регистрационный N 26512) с изменениями, внесенными </w:t>
      </w:r>
      <w:hyperlink r:id="rId14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14.09.2018 N 625н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31.10.2018, регистрационный N 52591);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консультативных центров анестезиологии-реаниматологии для детей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ДРКЦ для детей) на базе центров анестезиологии и реанимации для детей, осуществляющих деятельность в соответствии с </w:t>
      </w:r>
      <w:hyperlink r:id="rId15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12.11.2012 N 909н "Об утверждении Порядка оказания медицинской помощи детям по профилю "анестезиология и реаниматология"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29.12.2012, регистрационный N 26514), с изменением, внесенным </w:t>
      </w:r>
      <w:hyperlink r:id="rId16" w:anchor="7D20K3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09.07.2013 N 434н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02.08.2013, регистрационный N 29236);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дистанционных консультативных центров анестезиологии-реаниматологии для беременных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осуществляющих деятельность в соответствии с </w:t>
      </w:r>
      <w:hyperlink r:id="rId17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02.04.2013, регистрационный N 27960) с изменениями, внесенными </w:t>
      </w:r>
      <w:hyperlink r:id="rId18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приказами Минздрава России от 17.01.2014 N 25н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19.03.2014, регистрационный N 31644), </w:t>
      </w:r>
      <w:hyperlink r:id="rId19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11.06.2015 N 333н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10.07.2015, регистрационный N 37983), </w:t>
      </w:r>
      <w:hyperlink r:id="rId20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12.01.2016 N 5н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Минюстом России 10.02.2016, регистрационный N 41053);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инфекционных заболеваний" Министерства здравоохранения Российской Федерации;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медицинской помощи и управления рисками здоровью Минздрава России;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организовать оказание медицинской помощи с применением телемедицинских технологий гражданам с подтвержденным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состояние которых позволяет наблюдаться на дому, а также с признаками или подтвержденным диагнозом внебольничных пневмоний, острыми респираторными вирусными инфекциями, гриппа;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обеспечение медицинских организаций необходимыми помещениями, средствами связи и оборудованием для проведения консультаций (консилиумов врачей) для осуществления дистанционного взаимодействия медицинских работников с пациентами. В случае осуществления консультаций с применением телемедицинских технологий медицинскими работниками при удаленном режиме работы организовать обеспечение указанных медицинских работников средствами связи и оборудованием для проведения консультаций;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при наличии технической возможности и с учетом требований о защите информации применение современных информационных технологий и информационных систем в целях реализации мер по профилактике и снижению рисков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в том числе применение технологии искусственного интеллекта (включая диагностику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основанную на анализе изображений, обработку естественного языка и распознавание речи, интеллектуальную поддержку принятия решений) в соответствии с </w:t>
      </w:r>
      <w:hyperlink r:id="rId21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10 октября 2019 г. N 490 "О развитии искусственного интеллекта в Российской Федерации"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2019, N 41, ст.5700).     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26 декабря 2020 года </w:t>
      </w:r>
      <w:hyperlink r:id="rId22" w:anchor="6580IP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дополнительно включен с 23 ноября 2020 года </w:t>
      </w:r>
      <w:hyperlink r:id="rId23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30 октября 2020 года N 1184н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организовать амбулаторные центры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(далее - Центр);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взаимодействие Центров с медицинскими организациями, оказывающими скорую медицинскую помощь и медицинскими организациями, оказывающими медицинскую помощь в амбулаторных и стационарных условиях;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предусмотреть оснащение Центров автомобильным транспортом для доставки пациентов, медицинских работников, а также для перевозки биологических материалов для исследований, доставки лекарственных препаратов.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дополнительно включен с 23 ноября 2020 года </w:t>
      </w:r>
      <w:hyperlink r:id="rId24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30 октября 2020 года N 1184н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согласно </w:t>
      </w:r>
      <w:hyperlink r:id="rId25" w:anchor="7D60K4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26" w:anchor="7DM0KC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организации работы медицинских организаций, оказывающих медицинскую помощь в амбулаторных условиях, в целях реализации мер по профилактике и снижению рисков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согласно </w:t>
      </w:r>
      <w:hyperlink r:id="rId27" w:anchor="7E00KD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3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декабря 2020 года </w:t>
      </w:r>
      <w:hyperlink r:id="rId28" w:anchor="65A0I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9" w:anchor="65C0I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инфекциями, гриппом и внебольничной пневмонией, согласно </w:t>
      </w:r>
      <w:hyperlink r:id="rId30" w:anchor="7EE0KH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4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декабря 2020 года </w:t>
      </w:r>
      <w:hyperlink r:id="rId31" w:anchor="65A0I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2" w:anchor="65C0I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организации медицинской помощи пациентам с острыми респираторными вирусными инфекциями среднетяжелого или тяжелого течения, тяжелыми и (или) осложненными формами гриппа и внебольничной пневмонией при подозрении на новую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в медицинских организациях и их структурных подразделениях, оказывающих медицинскую помощь в стационарных условиях, согласно </w:t>
      </w:r>
      <w:hyperlink r:id="rId33" w:anchor="7EG0KI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5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декабря 2020 года </w:t>
      </w:r>
      <w:hyperlink r:id="rId34" w:anchor="65A0I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35" w:anchor="65C0I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действий медицинских работников, оказывающих медицинскую помощь в стационарных условиях согласно </w:t>
      </w:r>
      <w:hyperlink r:id="rId36" w:anchor="8OQ0LP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6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медицинской организации, оказывающей медицинскую помощь в стационарных условиях согласно </w:t>
      </w:r>
      <w:hyperlink r:id="rId37" w:anchor="8OS0L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7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оказания медицинской помощи в амбулаторных условиях (на дому) пациентам с установленным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38" w:anchor="8P40LS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8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30 марта 2020 года </w:t>
      </w:r>
      <w:hyperlink r:id="rId39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27 марта 2020 года N 246н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дополнительной подготовки медицинских работников в целях реализации мер по профилактике и снижению рисков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40" w:anchor="8P20LP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9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30 марта 2020 года </w:t>
      </w:r>
      <w:hyperlink r:id="rId41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27 марта 2020 года N 246н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требования к осуществлению медицинской деятельности, направленной на профилактику, диагностику и лечение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согласно </w:t>
      </w:r>
      <w:hyperlink r:id="rId42" w:anchor="8P80L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10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6 апреля 2020 года </w:t>
      </w:r>
      <w:hyperlink r:id="rId43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2 апреля 2020 года N 264н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организации работы медицинских организаций, осуществляющих работы по заготовке, хранению, транспортировке и обеспечению безопасности донорской крови и (или) ее компонентов, в целях реализации мер по профилактике и снижению рисков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среди доноров донорской крови и (или) ее компонентов согласно </w:t>
      </w:r>
      <w:hyperlink r:id="rId44" w:anchor="8PU0M4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11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30 апреля 2020 года </w:t>
      </w:r>
      <w:hyperlink r:id="rId45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29 апреля 2020 года N 385н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госпитализации в медицинские организации пациентов с установленным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в зависимости от степени тяжести заболевания согласно </w:t>
      </w:r>
      <w:hyperlink r:id="rId46" w:anchor="8PQ0M0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12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6 июня 2020 года </w:t>
      </w:r>
      <w:hyperlink r:id="rId47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18 мая 2020 года N 459н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выписки (перевода) из медицинской организации и критерии выздоровления пациентов с установленным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48" w:anchor="8QA0M6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13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(Абзац дополнительно включен с 6 июня 2020 года </w:t>
      </w:r>
      <w:hyperlink r:id="rId49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18 мая 2020 года N 459н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редакции, введенной в действие с 26 декабря 2020 года </w:t>
      </w:r>
      <w:hyperlink r:id="rId50" w:anchor="65A0I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51" w:anchor="65C0I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приема пациентов медицинскими организациями, оказывающими специализированную, в том числе высокотехнологичную, медицинскую помощь в плановой форме в условиях сохранения риска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52" w:anchor="8P80LP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14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5 июня 2020 года </w:t>
      </w:r>
      <w:hyperlink r:id="rId53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29 мая 2020 года N 513н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порядок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54" w:anchor="8Q60M2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15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5 июня 2020 года </w:t>
      </w:r>
      <w:hyperlink r:id="rId55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29 мая 2020 года N 513н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штатные нормативы структурных подразделений медицинской организации, оказывающих медицинскую помощь взрослому населению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стационарных условиях, согласно </w:t>
      </w:r>
      <w:hyperlink r:id="rId56" w:anchor="8QA0M3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16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18 октября 2020 года </w:t>
      </w:r>
      <w:hyperlink r:id="rId57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 октября 2020 года N 1062н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штатные нормативы структурных подразделений медицинской организации, оказывающих медицинскую помощь детям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 в стационарных условиях, согласно </w:t>
      </w:r>
      <w:hyperlink r:id="rId58" w:anchor="8QC0M4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17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18 октября 2020 года </w:t>
      </w:r>
      <w:hyperlink r:id="rId59" w:anchor="6520IM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 октября 2020 года N 1062н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регламент организации и оказания консультативной медицинской помощи с применением телемедицинских технологий гражданам с подтвержденным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а также с признаками или подтвержденным диагнозом внебольничной пневмонии, острой респираторной вирусной инфекцией, гриппа, получающих медицинскую помощь в амбулаторных условиях (на дому), согласно </w:t>
      </w:r>
      <w:hyperlink r:id="rId60" w:anchor="8PA0LP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18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23 ноября 2020 года </w:t>
      </w:r>
      <w:hyperlink r:id="rId61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30 октября 2020 года N 1184н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работы амбулаторного центра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согласно </w:t>
      </w:r>
      <w:hyperlink r:id="rId62" w:anchor="8PK0L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 N 19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(Абзац дополнительно включен с 23 ноября 2020 года </w:t>
      </w:r>
      <w:hyperlink r:id="rId63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30 октября 2020 года N 1184н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организации оказания медицинской помощи выездными мобильными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мультидисциплинарными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бригадами согласно </w:t>
      </w:r>
      <w:proofErr w:type="gram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20.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26 декабря 2020 года </w:t>
      </w:r>
      <w:hyperlink r:id="rId64" w:anchor="65A0I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приказ действует до 1 января 2022 года.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декабря 2020 года </w:t>
      </w:r>
      <w:hyperlink r:id="rId65" w:anchor="65C0I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66" w:anchor="65E0IS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М.А.Мурашко</w:t>
      </w:r>
      <w:proofErr w:type="spellEnd"/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2020 года,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57786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34380" w:rsidRPr="00534380" w:rsidRDefault="00534380" w:rsidP="00534380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 здравоохранения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19 марта 2020 года N 198н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(В редакции, введенной в действие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30 марта 2020 года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7" w:anchor="6580IP" w:history="1">
        <w:r w:rsidRPr="00534380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приказом Минздрава России</w:t>
        </w:r>
        <w:r w:rsidRPr="00534380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br/>
          <w:t>от 27 марта 2020 года N 246н</w:t>
        </w:r>
      </w:hyperlink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-</w:t>
      </w: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См. </w:t>
      </w:r>
      <w:hyperlink r:id="rId68" w:anchor="7D60K4" w:history="1">
        <w:r w:rsidRPr="00534380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34380" w:rsidRPr="00534380" w:rsidRDefault="00534380" w:rsidP="0053438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534380" w:rsidRPr="00534380" w:rsidRDefault="00534380" w:rsidP="0053438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COVID-19 и пневмоний</w:t>
      </w:r>
    </w:p>
    <w:p w:rsidR="00534380" w:rsidRPr="00534380" w:rsidRDefault="00534380" w:rsidP="0053438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декабря 2020 года)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(далее - ФДРКЦ) с Федеральным дистанционным консультативным центром по вопросам клиники, патогенеза и лечения тяжелых и осложненных форм гриппа у взрослых и детей и дистанционными консультативными центрами анестезиологии-реаниматологии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пневмоний и тяжелых и осложненных форм гриппа в субъектах Российской Федерации (далее - региональные центры) при оказании медицинской помощи, включая проведение консультаций с применением телемедицинских технологий (далее - ТМК) при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пневмониях, тяжелых и осложненных формах гриппа.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28 сентября 2020 года </w:t>
      </w:r>
      <w:hyperlink r:id="rId69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0" w:anchor="7D80K5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разработан с целью оперативного получения врачами-специалистами региональных центров ТМК по вопросам оказания медицинской помощи пациентам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пневмонией, тяжелыми и осложненными формами гриппа (далее также - пациенты).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28 сентября 2020 года </w:t>
      </w:r>
      <w:hyperlink r:id="rId71" w:anchor="6560IO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2" w:anchor="7DA0K6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ТМК врачей-специалистов региональных центров для взрослых с врачами-специалистами ФДРКЦ для взрослых проводятся при наличии у пациентов одного из следующих состояний: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COVID-19 или пневмония тяжелого течения, в том числе с дыхательной и (или)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недостаточностью;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форма гриппа с дыхательной недостаточностью.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декабря 2020 года </w:t>
      </w:r>
      <w:hyperlink r:id="rId73" w:anchor="7D60K4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4" w:anchor="7DC0K7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ТМК врачей-специалистов региональных центров для детей с врачами-специалистами ФДРКЦ для детей проводятся при наличии у пациента с подозрением на новую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или с подтвержденным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или с диагнозом пневмония или тяжелой и (или) осложненной формой гриппа одного из следующих состояний (обстоятельств):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(Абзац в редакции, введенной в действие с 28 сентября 2020 года </w:t>
      </w:r>
      <w:hyperlink r:id="rId75" w:anchor="65C0I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6" w:anchor="7DE0K8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 недостаточности, требующей инвазивной вентиляции легких;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кровообращения, рефрактерной к инотропным и (или) вазопрессорным препаратам;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синдрома системной воспалительной реакции или ухудшение оценки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pSOFA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применения методов интенсивной терапии, недоступных в медицинской организации (например, экстракорпоральной мембранной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экстракорпоральной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гемокоррекции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тяжелого хронического заболевания у ребенка с подтвержденным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ТМК врачей-специалистов региональных центров для беременных с врачами-специалистами ФДРКЦ для беременных проводятся при наличии у беременных, рожениц и родильниц одного из следующих состояний: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COVID-19 среднетяжелого или тяжелого течения и (или) пневмония;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недостаточность;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и (или) осложненная форма гриппа.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26 декабря 2020 года </w:t>
      </w:r>
      <w:hyperlink r:id="rId77" w:anchor="7D80K5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78" w:anchor="7DG0K9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6. ТМК врачей-специалистов медицинских организаций субъектов Российской Федерации с врачами-специалистами региональных центров для взрослых проводятся при наличии у пациента с подозрением на новую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или подтвержденным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(или) с внебольничной пневмонией и (или) с тяжелой и (или) осложненной формой гриппа, находящегося в отделении анестезиологии и реанимации, острой дыхательной недостаточности и (или) острого респираторного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-синдрома, в том числе: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28 сентября 2020 года </w:t>
      </w:r>
      <w:hyperlink r:id="rId79" w:anchor="7D60K4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80" w:anchor="7DI0KA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         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частоты дыхательных движений более 30 движений/мин;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насыщения крови кислородом по данным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4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0510A" wp14:editId="3F24E638">
            <wp:extent cx="381000" cy="219075"/>
            <wp:effectExtent l="0" t="0" r="0" b="9525"/>
            <wp:docPr id="10" name="Рисунок 6" descr="https://api.docs.cntd.ru/img/56/44/82/31/0/75cd2e2f-338f-4bc1-be23-357eeaf0e413/P006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6/44/82/31/0/75cd2e2f-338f-4bc1-be23-357eeaf0e413/P00600000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 93% и менее;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парциального напряжения кислорода в артериальной крови соотнесенного к фракции кислорода в дыхательной смеси (</w:t>
      </w:r>
      <w:r w:rsidRPr="00534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1DFB8" wp14:editId="4B575784">
            <wp:extent cx="381000" cy="219075"/>
            <wp:effectExtent l="0" t="0" r="0" b="9525"/>
            <wp:docPr id="7" name="Рисунок 7" descr="https://api.docs.cntd.ru/img/56/44/82/31/0/75cd2e2f-338f-4bc1-be23-357eeaf0e413/P006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6/44/82/31/0/75cd2e2f-338f-4bc1-be23-357eeaf0e413/P00610000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4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0960C" wp14:editId="300F92DD">
            <wp:extent cx="352425" cy="219075"/>
            <wp:effectExtent l="0" t="0" r="9525" b="9525"/>
            <wp:docPr id="8" name="Рисунок 8" descr="https://api.docs.cntd.ru/img/56/44/82/31/0/75cd2e2f-338f-4bc1-be23-357eeaf0e413/P006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i.docs.cntd.ru/img/56/44/82/31/0/75cd2e2f-338f-4bc1-be23-357eeaf0e413/P00610001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300 мм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менее;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прогрессирования пневмонии;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уровня сознания;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респираторной поддержки (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инвазивной вентиляции легких);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нестабильной гемодинамики (систолическое артериальное давление менее 90 мм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диастолическое артериальное давление менее 60 мм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потребность в вазопрессорных препаратах, диурез менее 20 мл/час);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синдрома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 шкале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qSOFA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 баллов.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ТМК врачей-специалистов медицинских организаций субъектов Российской Федерации с врачами-специалистами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2-3 степени, в том числе при </w:t>
      </w:r>
      <w:r w:rsidRPr="00534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91C1C" wp14:editId="61D35716">
            <wp:extent cx="381000" cy="219075"/>
            <wp:effectExtent l="0" t="0" r="0" b="9525"/>
            <wp:docPr id="9" name="Рисунок 9" descr="https://api.docs.cntd.ru/img/56/44/82/31/0/75cd2e2f-338f-4bc1-be23-357eeaf0e413/P006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56/44/82/31/0/75cd2e2f-338f-4bc1-be23-357eeaf0e413/P00690000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менее 90%.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ТМК врачей-специалистов медицинских организаций субъектов Российской Федерации с врачами-специалистами региональных центров для беременных проводятся при наличии у беременных, рожениц и родильниц одного из следующих состояний: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подозрения на новую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или подтвержденный диагноз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(или) пневмония;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легочной патологии с явлениями дыхательной недостаточности;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и (или) осложненная форма гриппа.     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28 сентября 2020 года </w:t>
      </w:r>
      <w:hyperlink r:id="rId84" w:anchor="7D80K5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Региональные центры ежедневно заполняют и направляют до 7:30 по московскому времени сводную информацию (рекомендуемый образец приведен в </w:t>
      </w:r>
      <w:hyperlink r:id="rId85" w:anchor="8P00LQ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N 1 к настоящему Порядку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адресу электронной почты: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региональные центры для взрослых - frkc2020@sechenov.ru;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центры для детей - telemed@rdkb.ru;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центры для беременных covid@oparina4.ru.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Медицинские организации субъектов Российской Федерации на каждого пациента, по которому проводится ТМК, ежедневно до 7.30 и до 19.30 по московскому времени направляют в региональные центры информацию о ежедневном динамическом наблюдении пациента (рекомендуемый образец приведен в </w:t>
      </w:r>
      <w:hyperlink r:id="rId86" w:anchor="8P20LR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N 2 к настоящему Порядку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Основные функции ФДРКЦ: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ТМК в соответствии с Порядком организации и оказания медицинской помощи с применением телемедицинских технологий</w:t>
      </w:r>
      <w:r w:rsidRPr="005343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88182A" wp14:editId="7115FF54">
                <wp:extent cx="85725" cy="219075"/>
                <wp:effectExtent l="0" t="0" r="0" b="0"/>
                <wp:docPr id="6" name="AutoShape 10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EC3C9" id="AutoShape 10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IOAQMAABoGAAAOAAAAZHJzL2Uyb0RvYy54bWysVNtO3DAQfa/Uf7D8SkOSbfaSlIBCQigS&#10;LVBKBY/exNlYJHawvWS3Vf+9Y++FBVSpapsHyx47Z+bMnJmDo0XboEcqFRM8xv6+hxHlhSgZn8X4&#10;5mvuTDBSmvCSNILTGC+pwkeHb98c9F1EB6IWTUklAhCuor6Lca11F7muKmraErUvOsrhshKyJRqO&#10;cuaWkvSA3jbuwPNGbi9k2UlRUKXAmq0u8aHFrypa6IuqUlSjJsYQm7artOvUrO7hAYlmknQ1K9Zh&#10;kL+IoiWMg9MtVEY0QXPJXkG1rJBCiUrvF6J1RVWxgloOwMb3XrC5rklHLRdIjuq2aVL/D7b4/Hgp&#10;EStjPMKIkxZKlMy1sJ6RDxkrqSogXyUQilhLZvTDlCg6Ct598ZrTi6ys06vkNjlLjhPzXbquu+zt&#10;1tqTJM3vlpcPhfqYLob3N/qbd3N71+vZ3mlwX+8dXyVjU4K+UxFEct1dSpNE1Z2L4l4hLtKa8BlN&#10;VAeFBHlBiBuTlKKvKSkhF76BcJ9hmIMCNDTtP4kSSBEgZQu0qGRrfEDq0cLqYLnVAV1oVIBxMhwP&#10;hhgVcDPwQ288tA5ItPm3k0qfUtEis4mxhOAsNnk8V9rEQqLNE+OKi5w1jVVaw58Z4OHKAp7hV3Nn&#10;YrDC+RF64cnkZBI4wWB04gReljlJngbOKPfHw+x9lqaZ/9P49YOoZmVJuXGzEbEf/JlI1u20kt9W&#10;xko0rDRwJiQlZ9O0keiRQBPl9lsnZOeZ+zwMmwTg8oKSPwi840Ho5KPJ2AnyYOiEY2/ieH54HI68&#10;IAyy/Dmlc8bpv1NCfYzDIdTU0vktN89+r7mRqGUaxlTDWhDH9hGJjABPeGlLqwlrVvudVJjwn1IB&#10;5d4U2srVKHQl/qkol6BWKUBO0HQwUGFTC/kdox6GU4zVw5xIilFzxkHxoR8EZprZQwBqhYPcvZnu&#10;3hBeAFSMNUarbapXE3DeSTarwZNvE8OFaf2KWQmbDlpFte4tGECWyXpYmgm3e7avnkb64S8AAAD/&#10;/wMAUEsDBBQABgAIAAAAIQB7smec3AAAAAMBAAAPAAAAZHJzL2Rvd25yZXYueG1sTI9PS8NAEMXv&#10;Qr/DMoIXsRutFYnZFCmIRYTS9M95mh2T0Oxsmt0m8du79dJeBh7v8d5vktlgatFR6yrLCh7HEQji&#10;3OqKCwWb9cfDKwjnkTXWlknBLzmYpaObBGNte15Rl/lChBJ2MSoovW9iKV1ekkE3tg1x8H5sa9AH&#10;2RZSt9iHclPLpyh6kQYrDgslNjQvKT9kJ6Ogz5fdbv39KZf3u4Xl4+I4z7ZfSt3dDu9vIDwN/hKG&#10;M35AhzQw7e2JtRO1gvCI/79nbzIFsVcweZ6CTBN5zZ7+AQAA//8DAFBLAQItABQABgAIAAAAIQC2&#10;gziS/gAAAOEBAAATAAAAAAAAAAAAAAAAAAAAAABbQ29udGVudF9UeXBlc10ueG1sUEsBAi0AFAAG&#10;AAgAAAAhADj9If/WAAAAlAEAAAsAAAAAAAAAAAAAAAAALwEAAF9yZWxzLy5yZWxzUEsBAi0AFAAG&#10;AAgAAAAhAPUX0g4BAwAAGgYAAA4AAAAAAAAAAAAAAAAALgIAAGRycy9lMm9Eb2MueG1sUEsBAi0A&#10;FAAGAAgAAAAhAHuyZ5zcAAAAAw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запросам региональных центров в целях оказания срочных и плановых консультаций по вопросам проведения искусственной вентиляции легких, антимикробной терапии, экстракорпоральной мембранной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 при наличии у них состояний, указанных в </w:t>
      </w:r>
      <w:hyperlink r:id="rId87" w:anchor="7DC0K7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пунктах 3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8" w:anchor="7DG0K9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5 настоящего Порядка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случае, если решение по тактике ведения пациента невозможно принять на уровне регионального центра;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26 декабря 2020 года </w:t>
      </w:r>
      <w:hyperlink r:id="rId89" w:anchor="7DA0K6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4 декабря 2020 года N 1288н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90" w:anchor="8P60LU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4380" w:rsidRPr="00534380" w:rsidRDefault="00534380" w:rsidP="0053438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1" w:anchor="64U0IK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9 января 2018 г., регистрационный N 49577).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протокола ТМК (рекомендуемый образец приведен в </w:t>
      </w:r>
      <w:hyperlink r:id="rId92" w:anchor="7DK0KB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приложении N 3 к настоящему Порядку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сопровождение ТМК;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 врачей-специалистов (врача-анестезиолога-реаниматолога, врача-инфекциониста, врача-акушера-гинеколога, врача-пульмонолога) в круглосуточном режиме;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 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необходимости) и параметров, отражающих состояние жизненно важных функций организма человека, в том числе данных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аппаратов искусственной вентиляции легких (далее - ИВЛ), с указанием даты проведения обследований;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пациентов, в отношении которых проводились ТМК;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или подтвержденным диагнозом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(или) с пневмонией, в резервный Федеральный дистанционный консультативный центр анестезиологии-реаниматологии по вопросам диагностики и лечения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и пневмоний на базе федерального государственного бюджетного учреждения "Национальный медико-хирургический Центр имени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Н.И.Пирогова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 ежедневно до 10:00 по московскому времени (с досылом протоколов патолого-анатомических вскрытий после окончательного оформления);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Федеральным дистанционным консультативным центром по вопросам клиники, патогенеза и лечения тяжелых и осложненных форм гриппа у взрослых и детей в отношении лечения пациентов с тяжелыми и осложненными формами гриппа.     </w:t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28 сентября 2020 года </w:t>
      </w:r>
      <w:hyperlink r:id="rId93" w:anchor="7DA0K6" w:history="1">
        <w:r w:rsidRPr="0053438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Минздрава России от 15 сентября 2020 года N 982н</w:t>
        </w:r>
      </w:hyperlink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Основные функции регионального центра: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проведения в круглосуточном режиме консультаций, в том числе ТМК, с врачами-специалистами медицинских организаций субъекта Российской Федерации по вопросам тактики ведения тяжелых и крайне тяжелых пациентов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организационно-методическое обеспечение мероприятий по оказанию медицинской помощи пациентам с новой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COVID-19, разработка форм отчетности, осуществление контроля качества оказания реанимационной медицинской помощи;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проведения в круглосуточном режиме ТМК с врачами-специалистами ФДРКЦ по вопросам проведения искусственной вентиляция легких, антимикробной терапии, экстракорпоральной мембранной </w:t>
      </w:r>
      <w:proofErr w:type="spellStart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оксигенации</w:t>
      </w:r>
      <w:proofErr w:type="spellEnd"/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решение по тактике ведения пациента невозможно принять на уровне регионального центра, передача данных и информации о пациентах, поступивших из медицинских организаций субъекта Российской Федерации;</w:t>
      </w:r>
      <w:r w:rsidRPr="00534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4380" w:rsidRPr="00534380" w:rsidRDefault="00534380" w:rsidP="00534380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53438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534380" w:rsidRPr="00534380" w:rsidRDefault="00534380" w:rsidP="00534380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94" w:tgtFrame="_blank" w:history="1">
        <w:r w:rsidRPr="00534380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Политика конфиденциальности персональных данных</w:t>
        </w:r>
      </w:hyperlink>
    </w:p>
    <w:p w:rsidR="00534380" w:rsidRPr="00534380" w:rsidRDefault="00534380" w:rsidP="00534380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95" w:history="1">
        <w:r w:rsidRPr="00534380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8-800-555-90-25</w:t>
        </w:r>
      </w:hyperlink>
      <w:r w:rsidRPr="00534380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- </w:t>
      </w:r>
      <w:hyperlink r:id="rId96" w:history="1">
        <w:r w:rsidRPr="00534380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spp@kodeks.ru</w:t>
        </w:r>
      </w:hyperlink>
    </w:p>
    <w:p w:rsidR="00F228D0" w:rsidRPr="008A237D" w:rsidRDefault="00F228D0" w:rsidP="008A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8D0" w:rsidRPr="008A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F"/>
    <w:rsid w:val="00063C5F"/>
    <w:rsid w:val="00523D8F"/>
    <w:rsid w:val="00534380"/>
    <w:rsid w:val="008A237D"/>
    <w:rsid w:val="00F228D0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E181"/>
  <w15:chartTrackingRefBased/>
  <w15:docId w15:val="{7B8498E8-996B-4569-A85E-9A8BC75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96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BEBEB"/>
                                                            <w:left w:val="none" w:sz="0" w:space="15" w:color="auto"/>
                                                            <w:bottom w:val="single" w:sz="6" w:space="8" w:color="EBEBEB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3875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1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8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96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6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8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47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08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70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4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082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BEBEB"/>
                                                            <w:left w:val="none" w:sz="0" w:space="15" w:color="auto"/>
                                                            <w:bottom w:val="single" w:sz="6" w:space="8" w:color="EBEBEB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184446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6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4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64482310" TargetMode="External"/><Relationship Id="rId21" Type="http://schemas.openxmlformats.org/officeDocument/2006/relationships/hyperlink" Target="https://docs.cntd.ru/document/563441794" TargetMode="External"/><Relationship Id="rId34" Type="http://schemas.openxmlformats.org/officeDocument/2006/relationships/hyperlink" Target="https://docs.cntd.ru/document/573113866" TargetMode="External"/><Relationship Id="rId42" Type="http://schemas.openxmlformats.org/officeDocument/2006/relationships/hyperlink" Target="https://docs.cntd.ru/document/564482310" TargetMode="External"/><Relationship Id="rId47" Type="http://schemas.openxmlformats.org/officeDocument/2006/relationships/hyperlink" Target="https://docs.cntd.ru/document/564962813" TargetMode="External"/><Relationship Id="rId50" Type="http://schemas.openxmlformats.org/officeDocument/2006/relationships/hyperlink" Target="https://docs.cntd.ru/document/573113866" TargetMode="External"/><Relationship Id="rId55" Type="http://schemas.openxmlformats.org/officeDocument/2006/relationships/hyperlink" Target="https://docs.cntd.ru/document/565030175" TargetMode="External"/><Relationship Id="rId63" Type="http://schemas.openxmlformats.org/officeDocument/2006/relationships/hyperlink" Target="https://docs.cntd.ru/document/566277901" TargetMode="External"/><Relationship Id="rId68" Type="http://schemas.openxmlformats.org/officeDocument/2006/relationships/hyperlink" Target="https://docs.cntd.ru/document/542663811" TargetMode="External"/><Relationship Id="rId76" Type="http://schemas.openxmlformats.org/officeDocument/2006/relationships/hyperlink" Target="https://docs.cntd.ru/document/542674889" TargetMode="External"/><Relationship Id="rId84" Type="http://schemas.openxmlformats.org/officeDocument/2006/relationships/hyperlink" Target="https://docs.cntd.ru/document/565739640" TargetMode="External"/><Relationship Id="rId89" Type="http://schemas.openxmlformats.org/officeDocument/2006/relationships/hyperlink" Target="https://docs.cntd.ru/document/573113866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ocs.cntd.ru/document/565739640" TargetMode="External"/><Relationship Id="rId71" Type="http://schemas.openxmlformats.org/officeDocument/2006/relationships/hyperlink" Target="https://docs.cntd.ru/document/565739640" TargetMode="External"/><Relationship Id="rId92" Type="http://schemas.openxmlformats.org/officeDocument/2006/relationships/hyperlink" Target="https://docs.cntd.ru/document/5644823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37343" TargetMode="External"/><Relationship Id="rId29" Type="http://schemas.openxmlformats.org/officeDocument/2006/relationships/hyperlink" Target="https://docs.cntd.ru/document/542681275" TargetMode="External"/><Relationship Id="rId11" Type="http://schemas.openxmlformats.org/officeDocument/2006/relationships/hyperlink" Target="https://docs.cntd.ru/document/542681275" TargetMode="External"/><Relationship Id="rId24" Type="http://schemas.openxmlformats.org/officeDocument/2006/relationships/hyperlink" Target="https://docs.cntd.ru/document/566277901" TargetMode="External"/><Relationship Id="rId32" Type="http://schemas.openxmlformats.org/officeDocument/2006/relationships/hyperlink" Target="https://docs.cntd.ru/document/542681275" TargetMode="External"/><Relationship Id="rId37" Type="http://schemas.openxmlformats.org/officeDocument/2006/relationships/hyperlink" Target="https://docs.cntd.ru/document/564482310" TargetMode="External"/><Relationship Id="rId40" Type="http://schemas.openxmlformats.org/officeDocument/2006/relationships/hyperlink" Target="https://docs.cntd.ru/document/564482310" TargetMode="External"/><Relationship Id="rId45" Type="http://schemas.openxmlformats.org/officeDocument/2006/relationships/hyperlink" Target="https://docs.cntd.ru/document/564812336" TargetMode="External"/><Relationship Id="rId53" Type="http://schemas.openxmlformats.org/officeDocument/2006/relationships/hyperlink" Target="https://docs.cntd.ru/document/565030175" TargetMode="External"/><Relationship Id="rId58" Type="http://schemas.openxmlformats.org/officeDocument/2006/relationships/hyperlink" Target="https://docs.cntd.ru/document/564482310" TargetMode="External"/><Relationship Id="rId66" Type="http://schemas.openxmlformats.org/officeDocument/2006/relationships/hyperlink" Target="https://docs.cntd.ru/document/542681275" TargetMode="External"/><Relationship Id="rId74" Type="http://schemas.openxmlformats.org/officeDocument/2006/relationships/hyperlink" Target="https://docs.cntd.ru/document/542681275" TargetMode="External"/><Relationship Id="rId79" Type="http://schemas.openxmlformats.org/officeDocument/2006/relationships/hyperlink" Target="https://docs.cntd.ru/document/565739640" TargetMode="External"/><Relationship Id="rId87" Type="http://schemas.openxmlformats.org/officeDocument/2006/relationships/hyperlink" Target="https://docs.cntd.ru/document/564482310" TargetMode="External"/><Relationship Id="rId5" Type="http://schemas.openxmlformats.org/officeDocument/2006/relationships/hyperlink" Target="https://docs.cntd.ru/document/902353904" TargetMode="External"/><Relationship Id="rId61" Type="http://schemas.openxmlformats.org/officeDocument/2006/relationships/hyperlink" Target="https://docs.cntd.ru/document/566277901" TargetMode="External"/><Relationship Id="rId82" Type="http://schemas.openxmlformats.org/officeDocument/2006/relationships/image" Target="media/image2.png"/><Relationship Id="rId90" Type="http://schemas.openxmlformats.org/officeDocument/2006/relationships/hyperlink" Target="https://docs.cntd.ru/document/542681275" TargetMode="External"/><Relationship Id="rId95" Type="http://schemas.openxmlformats.org/officeDocument/2006/relationships/hyperlink" Target="tel:88005559025" TargetMode="External"/><Relationship Id="rId19" Type="http://schemas.openxmlformats.org/officeDocument/2006/relationships/hyperlink" Target="https://docs.cntd.ru/document/420284791" TargetMode="External"/><Relationship Id="rId14" Type="http://schemas.openxmlformats.org/officeDocument/2006/relationships/hyperlink" Target="https://docs.cntd.ru/document/542633288" TargetMode="External"/><Relationship Id="rId22" Type="http://schemas.openxmlformats.org/officeDocument/2006/relationships/hyperlink" Target="https://docs.cntd.ru/document/573113866" TargetMode="External"/><Relationship Id="rId27" Type="http://schemas.openxmlformats.org/officeDocument/2006/relationships/hyperlink" Target="https://docs.cntd.ru/document/564482310" TargetMode="External"/><Relationship Id="rId30" Type="http://schemas.openxmlformats.org/officeDocument/2006/relationships/hyperlink" Target="https://docs.cntd.ru/document/564482310" TargetMode="External"/><Relationship Id="rId35" Type="http://schemas.openxmlformats.org/officeDocument/2006/relationships/hyperlink" Target="https://docs.cntd.ru/document/542681275" TargetMode="External"/><Relationship Id="rId43" Type="http://schemas.openxmlformats.org/officeDocument/2006/relationships/hyperlink" Target="https://docs.cntd.ru/document/564602870" TargetMode="External"/><Relationship Id="rId48" Type="http://schemas.openxmlformats.org/officeDocument/2006/relationships/hyperlink" Target="https://docs.cntd.ru/document/564482310" TargetMode="External"/><Relationship Id="rId56" Type="http://schemas.openxmlformats.org/officeDocument/2006/relationships/hyperlink" Target="https://docs.cntd.ru/document/564482310" TargetMode="External"/><Relationship Id="rId64" Type="http://schemas.openxmlformats.org/officeDocument/2006/relationships/hyperlink" Target="https://docs.cntd.ru/document/573113866" TargetMode="External"/><Relationship Id="rId69" Type="http://schemas.openxmlformats.org/officeDocument/2006/relationships/hyperlink" Target="https://docs.cntd.ru/document/565739640" TargetMode="External"/><Relationship Id="rId77" Type="http://schemas.openxmlformats.org/officeDocument/2006/relationships/hyperlink" Target="https://docs.cntd.ru/document/573113866" TargetMode="External"/><Relationship Id="rId8" Type="http://schemas.openxmlformats.org/officeDocument/2006/relationships/hyperlink" Target="https://docs.cntd.ru/document/573113866" TargetMode="External"/><Relationship Id="rId51" Type="http://schemas.openxmlformats.org/officeDocument/2006/relationships/hyperlink" Target="https://docs.cntd.ru/document/542681275" TargetMode="External"/><Relationship Id="rId72" Type="http://schemas.openxmlformats.org/officeDocument/2006/relationships/hyperlink" Target="https://docs.cntd.ru/document/542674889" TargetMode="External"/><Relationship Id="rId80" Type="http://schemas.openxmlformats.org/officeDocument/2006/relationships/hyperlink" Target="https://docs.cntd.ru/document/542674889" TargetMode="External"/><Relationship Id="rId85" Type="http://schemas.openxmlformats.org/officeDocument/2006/relationships/hyperlink" Target="https://docs.cntd.ru/document/564482310" TargetMode="External"/><Relationship Id="rId93" Type="http://schemas.openxmlformats.org/officeDocument/2006/relationships/hyperlink" Target="https://docs.cntd.ru/document/565739640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3113866" TargetMode="External"/><Relationship Id="rId17" Type="http://schemas.openxmlformats.org/officeDocument/2006/relationships/hyperlink" Target="https://docs.cntd.ru/document/902379345" TargetMode="External"/><Relationship Id="rId25" Type="http://schemas.openxmlformats.org/officeDocument/2006/relationships/hyperlink" Target="https://docs.cntd.ru/document/564482310" TargetMode="External"/><Relationship Id="rId33" Type="http://schemas.openxmlformats.org/officeDocument/2006/relationships/hyperlink" Target="https://docs.cntd.ru/document/564482310" TargetMode="External"/><Relationship Id="rId38" Type="http://schemas.openxmlformats.org/officeDocument/2006/relationships/hyperlink" Target="https://docs.cntd.ru/document/564482310" TargetMode="External"/><Relationship Id="rId46" Type="http://schemas.openxmlformats.org/officeDocument/2006/relationships/hyperlink" Target="https://docs.cntd.ru/document/564482310" TargetMode="External"/><Relationship Id="rId59" Type="http://schemas.openxmlformats.org/officeDocument/2006/relationships/hyperlink" Target="https://docs.cntd.ru/document/565930858" TargetMode="External"/><Relationship Id="rId67" Type="http://schemas.openxmlformats.org/officeDocument/2006/relationships/hyperlink" Target="https://docs.cntd.ru/document/564527785" TargetMode="External"/><Relationship Id="rId20" Type="http://schemas.openxmlformats.org/officeDocument/2006/relationships/hyperlink" Target="https://docs.cntd.ru/document/420331817" TargetMode="External"/><Relationship Id="rId41" Type="http://schemas.openxmlformats.org/officeDocument/2006/relationships/hyperlink" Target="https://docs.cntd.ru/document/564527785" TargetMode="External"/><Relationship Id="rId54" Type="http://schemas.openxmlformats.org/officeDocument/2006/relationships/hyperlink" Target="https://docs.cntd.ru/document/564482310" TargetMode="External"/><Relationship Id="rId62" Type="http://schemas.openxmlformats.org/officeDocument/2006/relationships/hyperlink" Target="https://docs.cntd.ru/document/564482310" TargetMode="External"/><Relationship Id="rId70" Type="http://schemas.openxmlformats.org/officeDocument/2006/relationships/hyperlink" Target="https://docs.cntd.ru/document/542674889" TargetMode="External"/><Relationship Id="rId75" Type="http://schemas.openxmlformats.org/officeDocument/2006/relationships/hyperlink" Target="https://docs.cntd.ru/document/565739640" TargetMode="External"/><Relationship Id="rId83" Type="http://schemas.openxmlformats.org/officeDocument/2006/relationships/image" Target="media/image3.png"/><Relationship Id="rId88" Type="http://schemas.openxmlformats.org/officeDocument/2006/relationships/hyperlink" Target="https://docs.cntd.ru/document/564482310" TargetMode="External"/><Relationship Id="rId91" Type="http://schemas.openxmlformats.org/officeDocument/2006/relationships/hyperlink" Target="https://docs.cntd.ru/document/542614511" TargetMode="External"/><Relationship Id="rId96" Type="http://schemas.openxmlformats.org/officeDocument/2006/relationships/hyperlink" Target="mailto:spp@kode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904" TargetMode="External"/><Relationship Id="rId15" Type="http://schemas.openxmlformats.org/officeDocument/2006/relationships/hyperlink" Target="https://docs.cntd.ru/document/902381060" TargetMode="External"/><Relationship Id="rId23" Type="http://schemas.openxmlformats.org/officeDocument/2006/relationships/hyperlink" Target="https://docs.cntd.ru/document/566277901" TargetMode="External"/><Relationship Id="rId28" Type="http://schemas.openxmlformats.org/officeDocument/2006/relationships/hyperlink" Target="https://docs.cntd.ru/document/573113866" TargetMode="External"/><Relationship Id="rId36" Type="http://schemas.openxmlformats.org/officeDocument/2006/relationships/hyperlink" Target="https://docs.cntd.ru/document/564482310" TargetMode="External"/><Relationship Id="rId49" Type="http://schemas.openxmlformats.org/officeDocument/2006/relationships/hyperlink" Target="https://docs.cntd.ru/document/564962813" TargetMode="External"/><Relationship Id="rId57" Type="http://schemas.openxmlformats.org/officeDocument/2006/relationships/hyperlink" Target="https://docs.cntd.ru/document/565930858" TargetMode="External"/><Relationship Id="rId10" Type="http://schemas.openxmlformats.org/officeDocument/2006/relationships/hyperlink" Target="https://docs.cntd.ru/document/573113866" TargetMode="External"/><Relationship Id="rId31" Type="http://schemas.openxmlformats.org/officeDocument/2006/relationships/hyperlink" Target="https://docs.cntd.ru/document/573113866" TargetMode="External"/><Relationship Id="rId44" Type="http://schemas.openxmlformats.org/officeDocument/2006/relationships/hyperlink" Target="https://docs.cntd.ru/document/564482310" TargetMode="External"/><Relationship Id="rId52" Type="http://schemas.openxmlformats.org/officeDocument/2006/relationships/hyperlink" Target="https://docs.cntd.ru/document/564482310" TargetMode="External"/><Relationship Id="rId60" Type="http://schemas.openxmlformats.org/officeDocument/2006/relationships/hyperlink" Target="https://docs.cntd.ru/document/564482310" TargetMode="External"/><Relationship Id="rId65" Type="http://schemas.openxmlformats.org/officeDocument/2006/relationships/hyperlink" Target="https://docs.cntd.ru/document/573113866" TargetMode="External"/><Relationship Id="rId73" Type="http://schemas.openxmlformats.org/officeDocument/2006/relationships/hyperlink" Target="https://docs.cntd.ru/document/573113866" TargetMode="External"/><Relationship Id="rId78" Type="http://schemas.openxmlformats.org/officeDocument/2006/relationships/hyperlink" Target="https://docs.cntd.ru/document/542681275" TargetMode="External"/><Relationship Id="rId81" Type="http://schemas.openxmlformats.org/officeDocument/2006/relationships/image" Target="media/image1.png"/><Relationship Id="rId86" Type="http://schemas.openxmlformats.org/officeDocument/2006/relationships/hyperlink" Target="https://docs.cntd.ru/document/564482310" TargetMode="External"/><Relationship Id="rId94" Type="http://schemas.openxmlformats.org/officeDocument/2006/relationships/hyperlink" Target="https://kodeks.ru/policy-kpd" TargetMode="External"/><Relationship Id="rId4" Type="http://schemas.openxmlformats.org/officeDocument/2006/relationships/hyperlink" Target="https://docs.cntd.ru/document/902312609" TargetMode="External"/><Relationship Id="rId9" Type="http://schemas.openxmlformats.org/officeDocument/2006/relationships/hyperlink" Target="https://docs.cntd.ru/document/564482310" TargetMode="External"/><Relationship Id="rId13" Type="http://schemas.openxmlformats.org/officeDocument/2006/relationships/hyperlink" Target="https://docs.cntd.ru/document/902392057" TargetMode="External"/><Relationship Id="rId18" Type="http://schemas.openxmlformats.org/officeDocument/2006/relationships/hyperlink" Target="https://docs.cntd.ru/document/499073848" TargetMode="External"/><Relationship Id="rId39" Type="http://schemas.openxmlformats.org/officeDocument/2006/relationships/hyperlink" Target="https://docs.cntd.ru/document/564527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5572</Words>
  <Characters>31762</Characters>
  <Application>Microsoft Office Word</Application>
  <DocSecurity>0</DocSecurity>
  <Lines>264</Lines>
  <Paragraphs>74</Paragraphs>
  <ScaleCrop>false</ScaleCrop>
  <Company/>
  <LinksUpToDate>false</LinksUpToDate>
  <CharactersWithSpaces>37260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9</cp:revision>
  <dcterms:created xsi:type="dcterms:W3CDTF">2021-03-05T10:04:00Z</dcterms:created>
  <dcterms:modified xsi:type="dcterms:W3CDTF">2021-03-05T10:17:00Z</dcterms:modified>
</cp:coreProperties>
</file>